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303B57" w14:paraId="59BB2E36" w14:textId="77777777">
        <w:trPr>
          <w:trHeight w:val="828"/>
        </w:trPr>
        <w:tc>
          <w:tcPr>
            <w:tcW w:w="10214" w:type="dxa"/>
          </w:tcPr>
          <w:p w14:paraId="4709B03F" w14:textId="77777777" w:rsidR="00303B57" w:rsidRDefault="00BC0267">
            <w:pPr>
              <w:jc w:val="center"/>
              <w:rPr>
                <w:rFonts w:ascii="Arial" w:hAnsi="Arial" w:cs="Arial"/>
                <w:sz w:val="24"/>
                <w:szCs w:val="24"/>
              </w:rPr>
            </w:pPr>
            <w:r>
              <w:rPr>
                <w:rFonts w:ascii="Arial" w:hAnsi="Arial" w:cs="Arial"/>
                <w:noProof/>
                <w:sz w:val="24"/>
                <w:szCs w:val="24"/>
              </w:rPr>
              <w:drawing>
                <wp:inline distT="0" distB="0" distL="0" distR="0" wp14:anchorId="05C6C176" wp14:editId="34F88DCE">
                  <wp:extent cx="1097280" cy="1097280"/>
                  <wp:effectExtent l="0" t="0" r="7620" b="7620"/>
                  <wp:docPr id="1" name="Picture 1580050318" descr="Logo of Alpine, WY&#10;Logo text states ALPINE WYOMING&#10;Logo has Green Trees, Mountains, Sun, Lake, and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pic:spPr>
                      </pic:pic>
                    </a:graphicData>
                  </a:graphic>
                </wp:inline>
              </w:drawing>
            </w:r>
          </w:p>
        </w:tc>
      </w:tr>
      <w:tr w:rsidR="00303B57" w14:paraId="0707E72D" w14:textId="77777777">
        <w:tc>
          <w:tcPr>
            <w:tcW w:w="10214" w:type="dxa"/>
          </w:tcPr>
          <w:p w14:paraId="7CE8B8D6" w14:textId="77777777" w:rsidR="00303B57" w:rsidRDefault="00BC0267">
            <w:pPr>
              <w:spacing w:before="80" w:after="80"/>
              <w:jc w:val="center"/>
              <w:rPr>
                <w:rFonts w:ascii="Arial" w:hAnsi="Arial" w:cs="Arial"/>
                <w:b/>
                <w:bCs/>
                <w:caps/>
                <w:sz w:val="36"/>
                <w:szCs w:val="36"/>
              </w:rPr>
            </w:pPr>
            <w:bookmarkStart w:id="0" w:name="apMeetingName"/>
            <w:r>
              <w:rPr>
                <w:rFonts w:ascii="Arial" w:hAnsi="Arial" w:cs="Arial"/>
                <w:b/>
                <w:bCs/>
                <w:caps/>
                <w:sz w:val="36"/>
                <w:szCs w:val="36"/>
              </w:rPr>
              <w:t>TOWN COUNCIL SPECIAL MEETING</w:t>
            </w:r>
            <w:bookmarkEnd w:id="0"/>
          </w:p>
        </w:tc>
      </w:tr>
      <w:tr w:rsidR="00303B57" w14:paraId="082957AC" w14:textId="77777777">
        <w:tc>
          <w:tcPr>
            <w:tcW w:w="10214" w:type="dxa"/>
          </w:tcPr>
          <w:p w14:paraId="553C5F85" w14:textId="77777777" w:rsidR="00303B57" w:rsidRDefault="00BC0267">
            <w:pPr>
              <w:spacing w:before="40" w:after="40"/>
              <w:jc w:val="center"/>
              <w:rPr>
                <w:rFonts w:ascii="Arial" w:hAnsi="Arial" w:cs="Arial"/>
                <w:sz w:val="28"/>
                <w:szCs w:val="28"/>
              </w:rPr>
            </w:pPr>
            <w:bookmarkStart w:id="1" w:name="apMeetingDate"/>
            <w:r>
              <w:rPr>
                <w:rFonts w:ascii="Arial" w:hAnsi="Arial" w:cs="Arial"/>
                <w:sz w:val="28"/>
                <w:szCs w:val="28"/>
              </w:rPr>
              <w:t>February 06, 2024</w:t>
            </w:r>
            <w:bookmarkEnd w:id="1"/>
            <w:r>
              <w:rPr>
                <w:rFonts w:ascii="Arial" w:hAnsi="Arial" w:cs="Arial"/>
                <w:sz w:val="28"/>
                <w:szCs w:val="28"/>
              </w:rPr>
              <w:t xml:space="preserve"> at </w:t>
            </w:r>
            <w:bookmarkStart w:id="2" w:name="apMeetingTime"/>
            <w:r>
              <w:rPr>
                <w:rFonts w:ascii="Arial" w:hAnsi="Arial" w:cs="Arial"/>
                <w:sz w:val="28"/>
                <w:szCs w:val="28"/>
              </w:rPr>
              <w:t>6:30 PM</w:t>
            </w:r>
            <w:bookmarkEnd w:id="2"/>
          </w:p>
        </w:tc>
      </w:tr>
      <w:tr w:rsidR="00303B57" w14:paraId="05842B06" w14:textId="77777777">
        <w:tc>
          <w:tcPr>
            <w:tcW w:w="10214" w:type="dxa"/>
          </w:tcPr>
          <w:p w14:paraId="3515199B" w14:textId="77777777" w:rsidR="00303B57" w:rsidRDefault="00BC0267">
            <w:pPr>
              <w:tabs>
                <w:tab w:val="center" w:pos="4999"/>
                <w:tab w:val="left" w:pos="8134"/>
              </w:tabs>
              <w:spacing w:before="40" w:after="40"/>
              <w:rPr>
                <w:rFonts w:ascii="Arial" w:hAnsi="Arial" w:cs="Arial"/>
                <w:sz w:val="28"/>
                <w:szCs w:val="28"/>
              </w:rPr>
            </w:pPr>
            <w:r>
              <w:rPr>
                <w:rFonts w:ascii="Arial" w:hAnsi="Arial" w:cs="Arial"/>
                <w:sz w:val="28"/>
                <w:szCs w:val="28"/>
              </w:rPr>
              <w:tab/>
            </w:r>
            <w:bookmarkStart w:id="3" w:name="apMeetingVenue"/>
            <w:r>
              <w:rPr>
                <w:rFonts w:ascii="Arial" w:hAnsi="Arial" w:cs="Arial"/>
                <w:sz w:val="28"/>
                <w:szCs w:val="28"/>
              </w:rPr>
              <w:t>250 River Circle - Alpine, WY 83128</w:t>
            </w:r>
            <w:bookmarkEnd w:id="3"/>
            <w:r>
              <w:rPr>
                <w:rFonts w:ascii="Arial" w:hAnsi="Arial" w:cs="Arial"/>
                <w:sz w:val="28"/>
                <w:szCs w:val="28"/>
              </w:rPr>
              <w:tab/>
            </w:r>
          </w:p>
        </w:tc>
      </w:tr>
      <w:tr w:rsidR="00303B57" w14:paraId="733440F9" w14:textId="77777777">
        <w:tc>
          <w:tcPr>
            <w:tcW w:w="10214" w:type="dxa"/>
            <w:tcBorders>
              <w:bottom w:val="single" w:sz="18" w:space="0" w:color="auto"/>
            </w:tcBorders>
          </w:tcPr>
          <w:p w14:paraId="3A73453E" w14:textId="77777777" w:rsidR="00303B57" w:rsidRDefault="00BC0267">
            <w:pPr>
              <w:spacing w:before="160" w:after="120"/>
              <w:jc w:val="center"/>
              <w:rPr>
                <w:rFonts w:ascii="Arial" w:hAnsi="Arial" w:cs="Arial"/>
                <w:b/>
                <w:bCs/>
                <w:caps/>
                <w:sz w:val="36"/>
                <w:szCs w:val="36"/>
              </w:rPr>
            </w:pPr>
            <w:bookmarkStart w:id="4" w:name="apOutputType"/>
            <w:r>
              <w:rPr>
                <w:rFonts w:ascii="Arial" w:hAnsi="Arial" w:cs="Arial"/>
                <w:b/>
                <w:bCs/>
                <w:caps/>
                <w:sz w:val="36"/>
                <w:szCs w:val="36"/>
              </w:rPr>
              <w:t>Minutes</w:t>
            </w:r>
            <w:bookmarkEnd w:id="4"/>
          </w:p>
        </w:tc>
      </w:tr>
      <w:tr w:rsidR="00303B57" w14:paraId="174E7ACE" w14:textId="77777777">
        <w:tc>
          <w:tcPr>
            <w:tcW w:w="10214" w:type="dxa"/>
            <w:tcBorders>
              <w:top w:val="single" w:sz="18" w:space="0" w:color="auto"/>
              <w:bottom w:val="nil"/>
            </w:tcBorders>
          </w:tcPr>
          <w:p w14:paraId="36AD8E6A" w14:textId="77777777" w:rsidR="00303B57" w:rsidRDefault="00BC0267">
            <w:pPr>
              <w:spacing w:before="40" w:after="40"/>
              <w:jc w:val="both"/>
              <w:rPr>
                <w:rFonts w:ascii="Arial" w:hAnsi="Arial" w:cs="Arial"/>
                <w:color w:val="FF0000"/>
              </w:rPr>
            </w:pPr>
            <w:r>
              <w:rPr>
                <w:rFonts w:ascii="Arial" w:hAnsi="Arial" w:cs="Arial"/>
                <w:color w:val="FF0000"/>
              </w:rPr>
              <w:t xml:space="preserve">Notice - The video and audio for this meeting are streamed live to the public via the internet and mobile devices with views that encompass all areas, participants, and audience members. Please silence all electronic devices during the meeting. Comments made on YouTube will not be answered. Please email </w:t>
            </w:r>
            <w:r>
              <w:rPr>
                <w:rFonts w:ascii="Arial" w:hAnsi="Arial" w:cs="Arial"/>
                <w:color w:val="FF0000"/>
                <w:u w:val="single"/>
              </w:rPr>
              <w:t>clerk@alpinewy.gov</w:t>
            </w:r>
            <w:r>
              <w:rPr>
                <w:rFonts w:ascii="Arial" w:hAnsi="Arial" w:cs="Arial"/>
                <w:color w:val="FF0000"/>
              </w:rPr>
              <w:t xml:space="preserve"> with any questions or comments.</w:t>
            </w:r>
          </w:p>
          <w:p w14:paraId="3B3D3906" w14:textId="77777777" w:rsidR="00303B57" w:rsidRDefault="00303B57">
            <w:pPr>
              <w:spacing w:before="40" w:after="40"/>
              <w:jc w:val="both"/>
              <w:rPr>
                <w:rFonts w:ascii="Arial" w:hAnsi="Arial" w:cs="Arial"/>
              </w:rPr>
            </w:pPr>
          </w:p>
          <w:p w14:paraId="36C15DB8" w14:textId="77777777" w:rsidR="00303B57" w:rsidRDefault="00BC0267">
            <w:pPr>
              <w:spacing w:before="40" w:after="40"/>
              <w:jc w:val="both"/>
              <w:rPr>
                <w:rFonts w:ascii="Arial" w:hAnsi="Arial" w:cs="Arial"/>
              </w:rPr>
            </w:pPr>
            <w:r>
              <w:rPr>
                <w:rFonts w:ascii="Arial" w:hAnsi="Arial" w:cs="Arial"/>
              </w:rPr>
              <w:t>YouTube LINK FOR LIVE FEED:</w:t>
            </w:r>
          </w:p>
          <w:p w14:paraId="33351AB6" w14:textId="77777777" w:rsidR="00303B57" w:rsidRDefault="0062727B">
            <w:pPr>
              <w:spacing w:before="40" w:after="40"/>
              <w:jc w:val="both"/>
              <w:rPr>
                <w:rFonts w:ascii="Arial" w:hAnsi="Arial" w:cs="Arial"/>
              </w:rPr>
            </w:pPr>
            <w:hyperlink r:id="rId9" w:history="1">
              <w:r w:rsidR="00BC0267">
                <w:rPr>
                  <w:rStyle w:val="Hyperlink"/>
                  <w:rFonts w:ascii="Arial" w:hAnsi="Arial" w:cs="Arial"/>
                </w:rPr>
                <w:t>https://www.youtube.com/@townofalpine</w:t>
              </w:r>
            </w:hyperlink>
            <w:r w:rsidR="00BC0267">
              <w:rPr>
                <w:rFonts w:ascii="Arial" w:hAnsi="Arial" w:cs="Arial"/>
              </w:rPr>
              <w:t xml:space="preserve"> </w:t>
            </w:r>
          </w:p>
        </w:tc>
      </w:tr>
    </w:tbl>
    <w:p w14:paraId="38C9FDA3" w14:textId="77777777" w:rsidR="00303B57" w:rsidRDefault="00BC0267">
      <w:pPr>
        <w:ind w:left="432" w:hanging="432"/>
        <w:rPr>
          <w:rFonts w:ascii="Arial" w:eastAsia="Arial" w:hAnsi="Arial" w:cs="Arial"/>
          <w:kern w:val="0"/>
          <w:sz w:val="24"/>
          <w:szCs w:val="24"/>
          <w14:ligatures w14:val="none"/>
        </w:rPr>
      </w:pPr>
      <w:r>
        <w:rPr>
          <w:rFonts w:ascii="Arial" w:eastAsia="Arial" w:hAnsi="Arial" w:cs="Arial"/>
          <w:b/>
          <w:kern w:val="0"/>
          <w:sz w:val="24"/>
          <w14:ligatures w14:val="none"/>
        </w:rPr>
        <w:t>1.</w:t>
      </w:r>
      <w:r>
        <w:rPr>
          <w:rFonts w:ascii="Calibri" w:eastAsia="Calibri" w:hAnsi="Calibri" w:cs="Calibri"/>
          <w:kern w:val="0"/>
          <w14:ligatures w14:val="none"/>
        </w:rPr>
        <w:tab/>
      </w:r>
      <w:bookmarkStart w:id="5" w:name="apAgenda"/>
      <w:r>
        <w:rPr>
          <w:rFonts w:ascii="Arial" w:eastAsia="Arial" w:hAnsi="Arial" w:cs="Arial"/>
          <w:b/>
          <w:bCs/>
          <w:kern w:val="0"/>
          <w:sz w:val="24"/>
          <w:szCs w:val="24"/>
          <w14:ligatures w14:val="none"/>
        </w:rPr>
        <w:t>CALL TO ORDER</w:t>
      </w:r>
      <w:r>
        <w:rPr>
          <w:rFonts w:ascii="Arial" w:eastAsia="Arial" w:hAnsi="Arial" w:cs="Arial"/>
          <w:kern w:val="0"/>
          <w:sz w:val="24"/>
          <w:szCs w:val="24"/>
          <w14:ligatures w14:val="none"/>
        </w:rPr>
        <w:t xml:space="preserve"> - Mayor Green</w:t>
      </w:r>
    </w:p>
    <w:p w14:paraId="38143706" w14:textId="77777777" w:rsidR="00303B57" w:rsidRDefault="00BC0267">
      <w:pPr>
        <w:ind w:left="432"/>
        <w:rPr>
          <w:rFonts w:ascii="Arial" w:eastAsia="Arial" w:hAnsi="Arial" w:cs="Arial"/>
          <w:kern w:val="0"/>
          <w:sz w:val="24"/>
          <w:szCs w:val="24"/>
          <w14:ligatures w14:val="none"/>
        </w:rPr>
      </w:pPr>
      <w:r>
        <w:rPr>
          <w:rFonts w:ascii="Arial" w:eastAsia="Arial" w:hAnsi="Arial" w:cs="Arial"/>
          <w:kern w:val="0"/>
          <w:sz w:val="24"/>
          <w:szCs w:val="24"/>
          <w14:ligatures w14:val="none"/>
        </w:rPr>
        <w:t>Mayor Green called the meeting to order at 6:31 p.m.</w:t>
      </w:r>
    </w:p>
    <w:p w14:paraId="7A8FAEBA" w14:textId="77777777" w:rsidR="00303B57" w:rsidRDefault="00BC0267">
      <w:pPr>
        <w:ind w:left="432" w:hanging="432"/>
        <w:rPr>
          <w:rFonts w:ascii="Arial" w:eastAsia="Arial" w:hAnsi="Arial" w:cs="Arial"/>
          <w:kern w:val="0"/>
          <w:sz w:val="24"/>
          <w:szCs w:val="24"/>
          <w14:ligatures w14:val="none"/>
        </w:rPr>
      </w:pPr>
      <w:r>
        <w:rPr>
          <w:rFonts w:ascii="Arial" w:eastAsia="Arial" w:hAnsi="Arial" w:cs="Arial"/>
          <w:b/>
          <w:kern w:val="0"/>
          <w:sz w:val="24"/>
          <w14:ligatures w14:val="none"/>
        </w:rPr>
        <w:t>2.</w:t>
      </w:r>
      <w:r>
        <w:rPr>
          <w:rFonts w:ascii="Calibri" w:eastAsia="Calibri" w:hAnsi="Calibri" w:cs="Calibri"/>
          <w:kern w:val="0"/>
          <w14:ligatures w14:val="none"/>
        </w:rPr>
        <w:tab/>
      </w:r>
      <w:r>
        <w:rPr>
          <w:rFonts w:ascii="Arial" w:eastAsia="Arial" w:hAnsi="Arial" w:cs="Arial"/>
          <w:b/>
          <w:bCs/>
          <w:kern w:val="0"/>
          <w:sz w:val="24"/>
          <w:szCs w:val="24"/>
          <w14:ligatures w14:val="none"/>
        </w:rPr>
        <w:t>PLEDGE OF ALLEGIANCE</w:t>
      </w:r>
      <w:r>
        <w:rPr>
          <w:rFonts w:ascii="Arial" w:eastAsia="Arial" w:hAnsi="Arial" w:cs="Arial"/>
          <w:kern w:val="0"/>
          <w:sz w:val="24"/>
          <w:szCs w:val="24"/>
          <w14:ligatures w14:val="none"/>
        </w:rPr>
        <w:t xml:space="preserve"> – Mayor Green</w:t>
      </w:r>
    </w:p>
    <w:p w14:paraId="752F15B2" w14:textId="77777777" w:rsidR="00303B57" w:rsidRDefault="00BC0267">
      <w:pPr>
        <w:ind w:left="432"/>
        <w:rPr>
          <w:rFonts w:ascii="Arial" w:eastAsia="Arial" w:hAnsi="Arial" w:cs="Arial"/>
          <w:kern w:val="0"/>
          <w:sz w:val="24"/>
          <w:szCs w:val="24"/>
          <w14:ligatures w14:val="none"/>
        </w:rPr>
      </w:pPr>
      <w:r>
        <w:rPr>
          <w:rFonts w:ascii="Arial" w:eastAsia="Arial" w:hAnsi="Arial" w:cs="Arial"/>
          <w:kern w:val="0"/>
          <w:sz w:val="24"/>
          <w:szCs w:val="24"/>
          <w14:ligatures w14:val="none"/>
        </w:rPr>
        <w:t>Mayor Green led the attendees in the Pledge of Allegiance.</w:t>
      </w:r>
    </w:p>
    <w:p w14:paraId="2A603EE2" w14:textId="77777777" w:rsidR="00303B57" w:rsidRDefault="00BC0267">
      <w:pPr>
        <w:ind w:left="432" w:hanging="432"/>
        <w:rPr>
          <w:rFonts w:ascii="Arial" w:eastAsia="Arial" w:hAnsi="Arial" w:cs="Arial"/>
          <w:kern w:val="0"/>
          <w:sz w:val="24"/>
          <w:szCs w:val="24"/>
          <w14:ligatures w14:val="none"/>
        </w:rPr>
      </w:pPr>
      <w:r>
        <w:rPr>
          <w:rFonts w:ascii="Arial" w:eastAsia="Arial" w:hAnsi="Arial" w:cs="Arial"/>
          <w:b/>
          <w:kern w:val="0"/>
          <w:sz w:val="24"/>
          <w14:ligatures w14:val="none"/>
        </w:rPr>
        <w:t>3.</w:t>
      </w:r>
      <w:r>
        <w:rPr>
          <w:rFonts w:ascii="Calibri" w:eastAsia="Calibri" w:hAnsi="Calibri" w:cs="Calibri"/>
          <w:kern w:val="0"/>
          <w14:ligatures w14:val="none"/>
        </w:rPr>
        <w:tab/>
      </w:r>
      <w:r>
        <w:rPr>
          <w:rFonts w:ascii="Arial" w:eastAsia="Arial" w:hAnsi="Arial" w:cs="Arial"/>
          <w:b/>
          <w:bCs/>
          <w:kern w:val="0"/>
          <w:sz w:val="24"/>
          <w:szCs w:val="24"/>
          <w14:ligatures w14:val="none"/>
        </w:rPr>
        <w:t>ROLL CALL</w:t>
      </w:r>
      <w:r>
        <w:rPr>
          <w:rFonts w:ascii="Arial" w:eastAsia="Arial" w:hAnsi="Arial" w:cs="Arial"/>
          <w:kern w:val="0"/>
          <w:sz w:val="24"/>
          <w:szCs w:val="24"/>
          <w14:ligatures w14:val="none"/>
        </w:rPr>
        <w:t xml:space="preserve"> – Monica Chenault</w:t>
      </w:r>
    </w:p>
    <w:p w14:paraId="49592943" w14:textId="77777777" w:rsidR="00303B57" w:rsidRDefault="00BC0267">
      <w:pPr>
        <w:ind w:left="432"/>
        <w:rPr>
          <w:rFonts w:ascii="Arial" w:eastAsia="Arial" w:hAnsi="Arial" w:cs="Arial"/>
          <w:kern w:val="0"/>
          <w:sz w:val="24"/>
          <w:szCs w:val="24"/>
          <w14:ligatures w14:val="none"/>
        </w:rPr>
      </w:pPr>
      <w:r>
        <w:rPr>
          <w:rFonts w:ascii="Arial" w:eastAsia="Arial" w:hAnsi="Arial" w:cs="Arial"/>
          <w:kern w:val="0"/>
          <w:sz w:val="24"/>
          <w:szCs w:val="24"/>
          <w14:ligatures w14:val="none"/>
        </w:rPr>
        <w:t>Clerk Chenault conducted the roll call and all members were present with Councilman Castillo attending by phone.</w:t>
      </w:r>
    </w:p>
    <w:p w14:paraId="4FF14624" w14:textId="77777777" w:rsidR="00BC0267" w:rsidRDefault="00BC0267" w:rsidP="00BC0267">
      <w:pPr>
        <w:ind w:left="432"/>
        <w:rPr>
          <w:rFonts w:ascii="Arial" w:eastAsia="Arial" w:hAnsi="Arial" w:cs="Arial"/>
          <w:b/>
          <w:kern w:val="0"/>
          <w:sz w:val="24"/>
          <w14:ligatures w14:val="none"/>
        </w:rPr>
      </w:pPr>
      <w:r>
        <w:rPr>
          <w:rFonts w:ascii="Arial" w:eastAsia="Arial" w:hAnsi="Arial" w:cs="Arial"/>
          <w:kern w:val="0"/>
          <w:sz w:val="24"/>
          <w:szCs w:val="24"/>
          <w14:ligatures w14:val="none"/>
        </w:rPr>
        <w:t>PRESENT</w:t>
      </w:r>
      <w:r>
        <w:rPr>
          <w:rFonts w:ascii="Arial" w:eastAsia="Arial" w:hAnsi="Arial" w:cs="Arial"/>
          <w:kern w:val="0"/>
          <w:sz w:val="24"/>
          <w:szCs w:val="24"/>
          <w14:ligatures w14:val="none"/>
        </w:rPr>
        <w:br/>
        <w:t>Councilman Jeremiah Larsen</w:t>
      </w:r>
      <w:r>
        <w:rPr>
          <w:rFonts w:ascii="Arial" w:eastAsia="Arial" w:hAnsi="Arial" w:cs="Arial"/>
          <w:kern w:val="0"/>
          <w:sz w:val="24"/>
          <w:szCs w:val="24"/>
          <w14:ligatures w14:val="none"/>
        </w:rPr>
        <w:br/>
        <w:t>Councilman Frank Dickerson</w:t>
      </w:r>
      <w:r>
        <w:rPr>
          <w:rFonts w:ascii="Arial" w:eastAsia="Arial" w:hAnsi="Arial" w:cs="Arial"/>
          <w:kern w:val="0"/>
          <w:sz w:val="24"/>
          <w:szCs w:val="24"/>
          <w14:ligatures w14:val="none"/>
        </w:rPr>
        <w:br/>
        <w:t>Mayor Eric Green</w:t>
      </w:r>
      <w:r>
        <w:rPr>
          <w:rFonts w:ascii="Arial" w:eastAsia="Arial" w:hAnsi="Arial" w:cs="Arial"/>
          <w:kern w:val="0"/>
          <w:sz w:val="24"/>
          <w:szCs w:val="24"/>
          <w14:ligatures w14:val="none"/>
        </w:rPr>
        <w:br/>
        <w:t>Councilman Emily Castillo</w:t>
      </w:r>
      <w:r>
        <w:rPr>
          <w:rFonts w:ascii="Arial" w:eastAsia="Arial" w:hAnsi="Arial" w:cs="Arial"/>
          <w:kern w:val="0"/>
          <w:sz w:val="24"/>
          <w:szCs w:val="24"/>
          <w14:ligatures w14:val="none"/>
        </w:rPr>
        <w:br/>
        <w:t>Councilman Andrea Burchard</w:t>
      </w:r>
      <w:r>
        <w:rPr>
          <w:rFonts w:ascii="Arial" w:eastAsia="Arial" w:hAnsi="Arial" w:cs="Arial"/>
          <w:kern w:val="0"/>
          <w:sz w:val="24"/>
          <w:szCs w:val="24"/>
          <w14:ligatures w14:val="none"/>
        </w:rPr>
        <w:br/>
      </w:r>
    </w:p>
    <w:p w14:paraId="5785F246" w14:textId="0D494BE5" w:rsidR="00303B57" w:rsidRDefault="00BC0267" w:rsidP="00BC0267">
      <w:pPr>
        <w:ind w:left="432"/>
        <w:rPr>
          <w:rFonts w:ascii="Arial" w:eastAsia="Arial" w:hAnsi="Arial" w:cs="Arial"/>
          <w:kern w:val="0"/>
          <w:sz w:val="24"/>
          <w:szCs w:val="24"/>
          <w14:ligatures w14:val="none"/>
        </w:rPr>
      </w:pPr>
      <w:r>
        <w:rPr>
          <w:rFonts w:ascii="Arial" w:eastAsia="Arial" w:hAnsi="Arial" w:cs="Arial"/>
          <w:b/>
          <w:kern w:val="0"/>
          <w:sz w:val="24"/>
          <w14:ligatures w14:val="none"/>
        </w:rPr>
        <w:t>4.</w:t>
      </w:r>
      <w:r>
        <w:rPr>
          <w:rFonts w:ascii="Calibri" w:eastAsia="Calibri" w:hAnsi="Calibri" w:cs="Calibri"/>
          <w:kern w:val="0"/>
          <w14:ligatures w14:val="none"/>
        </w:rPr>
        <w:tab/>
      </w:r>
      <w:r>
        <w:rPr>
          <w:rFonts w:ascii="Arial" w:eastAsia="Arial" w:hAnsi="Arial" w:cs="Arial"/>
          <w:b/>
          <w:bCs/>
          <w:kern w:val="0"/>
          <w:sz w:val="24"/>
          <w:szCs w:val="24"/>
          <w14:ligatures w14:val="none"/>
        </w:rPr>
        <w:t>ACTION ITEMS</w:t>
      </w:r>
    </w:p>
    <w:p w14:paraId="48AC416B" w14:textId="77777777" w:rsidR="00303B57" w:rsidRDefault="00BC0267">
      <w:pPr>
        <w:ind w:left="864" w:hanging="432"/>
        <w:rPr>
          <w:rFonts w:ascii="Arial" w:eastAsia="Arial" w:hAnsi="Arial" w:cs="Arial"/>
          <w:kern w:val="0"/>
          <w:sz w:val="24"/>
          <w:szCs w:val="24"/>
          <w14:ligatures w14:val="none"/>
        </w:rPr>
      </w:pPr>
      <w:r>
        <w:rPr>
          <w:rFonts w:ascii="Arial" w:eastAsia="Arial" w:hAnsi="Arial" w:cs="Arial"/>
          <w:kern w:val="0"/>
          <w:sz w:val="24"/>
          <w14:ligatures w14:val="none"/>
        </w:rPr>
        <w:t>a.</w:t>
      </w:r>
      <w:r>
        <w:rPr>
          <w:rFonts w:ascii="Calibri" w:eastAsia="Calibri" w:hAnsi="Calibri" w:cs="Calibri"/>
          <w:kern w:val="0"/>
          <w14:ligatures w14:val="none"/>
        </w:rPr>
        <w:tab/>
      </w:r>
      <w:r>
        <w:rPr>
          <w:rFonts w:ascii="Arial" w:eastAsia="Arial" w:hAnsi="Arial" w:cs="Arial"/>
          <w:kern w:val="0"/>
          <w:sz w:val="24"/>
          <w:szCs w:val="24"/>
          <w14:ligatures w14:val="none"/>
        </w:rPr>
        <w:t>Mayoral Veto - Daugherty Strategies, LLC</w:t>
      </w:r>
    </w:p>
    <w:p w14:paraId="1356857C" w14:textId="77777777" w:rsidR="00303B57" w:rsidRDefault="00BC0267">
      <w:pPr>
        <w:ind w:left="864"/>
        <w:rPr>
          <w:rFonts w:ascii="Arial" w:eastAsia="Arial" w:hAnsi="Arial" w:cs="Arial"/>
          <w:kern w:val="0"/>
          <w:sz w:val="24"/>
          <w:szCs w:val="24"/>
          <w14:ligatures w14:val="none"/>
        </w:rPr>
      </w:pPr>
      <w:r>
        <w:rPr>
          <w:rFonts w:ascii="Arial" w:eastAsia="Arial" w:hAnsi="Arial" w:cs="Arial"/>
          <w:kern w:val="0"/>
          <w:sz w:val="24"/>
          <w:szCs w:val="24"/>
          <w14:ligatures w14:val="none"/>
        </w:rPr>
        <w:t xml:space="preserve">Mayor Green read aloud his Veto Memo to the Town Council and those in attendance.  The Mayor then requested that Attorney Sanderson explain the statute requirements surrounding a Mayoral Veto. State Statute 15-2-104 allows for the Mayor to veto any item.  If Town Council choses to overturn his veto they must do so with a 2/3 </w:t>
      </w:r>
      <w:r>
        <w:rPr>
          <w:rFonts w:ascii="Arial" w:eastAsia="Arial" w:hAnsi="Arial" w:cs="Arial"/>
          <w:kern w:val="0"/>
          <w:sz w:val="24"/>
          <w:szCs w:val="24"/>
          <w14:ligatures w14:val="none"/>
        </w:rPr>
        <w:lastRenderedPageBreak/>
        <w:t>majority and the Mayor does not vote.  Mayor Green then asked Chairman Shackleford, Alpine Education Committee, to read aloud Committee Member Emily Castillo's letter updating Town Council on the position of the Alpine Education Committee. </w:t>
      </w:r>
    </w:p>
    <w:p w14:paraId="794B90D4" w14:textId="77777777" w:rsidR="00303B57" w:rsidRDefault="00BC0267">
      <w:pPr>
        <w:ind w:left="864"/>
        <w:rPr>
          <w:rFonts w:ascii="Arial" w:eastAsia="Arial" w:hAnsi="Arial" w:cs="Arial"/>
          <w:kern w:val="0"/>
          <w:sz w:val="24"/>
          <w:szCs w:val="24"/>
          <w14:ligatures w14:val="none"/>
        </w:rPr>
      </w:pPr>
      <w:r>
        <w:rPr>
          <w:rFonts w:ascii="Arial" w:eastAsia="Arial" w:hAnsi="Arial" w:cs="Arial"/>
          <w:kern w:val="0"/>
          <w:sz w:val="24"/>
          <w:szCs w:val="24"/>
          <w14:ligatures w14:val="none"/>
        </w:rPr>
        <w:t>Councilman Larsen addressed the Town Council on regarding the Mayoral Veto. Councilman Burchard read a statement in support of the agreement with Daugherty Strategies. Councilman Dickerson stated he was in favor of the contract with Daugherty Strategies as well. </w:t>
      </w:r>
    </w:p>
    <w:p w14:paraId="63000A5A" w14:textId="77777777" w:rsidR="00303B57" w:rsidRDefault="00BC0267">
      <w:pPr>
        <w:ind w:left="864"/>
        <w:rPr>
          <w:rFonts w:ascii="Arial" w:eastAsia="Arial" w:hAnsi="Arial" w:cs="Arial"/>
          <w:kern w:val="0"/>
          <w:sz w:val="24"/>
          <w:szCs w:val="24"/>
          <w14:ligatures w14:val="none"/>
        </w:rPr>
      </w:pPr>
      <w:r>
        <w:rPr>
          <w:rFonts w:ascii="Arial" w:eastAsia="Arial" w:hAnsi="Arial" w:cs="Arial"/>
          <w:kern w:val="0"/>
          <w:sz w:val="24"/>
          <w:szCs w:val="24"/>
          <w14:ligatures w14:val="none"/>
        </w:rPr>
        <w:t>The Mayor then opened the meeting to public comment. After a lengthy public discussion, Mayor Green withdrew his veto. Mayor Green called for a motion to amend the original motion.</w:t>
      </w:r>
    </w:p>
    <w:p w14:paraId="41BF3BD2" w14:textId="0B32CF8B" w:rsidR="00B149E3" w:rsidRDefault="00B149E3">
      <w:pPr>
        <w:ind w:left="864"/>
        <w:rPr>
          <w:rFonts w:ascii="Arial" w:eastAsia="Arial" w:hAnsi="Arial" w:cs="Arial"/>
          <w:kern w:val="0"/>
          <w:sz w:val="24"/>
          <w:szCs w:val="24"/>
          <w14:ligatures w14:val="none"/>
        </w:rPr>
      </w:pPr>
      <w:r>
        <w:rPr>
          <w:rFonts w:ascii="Arial" w:eastAsia="Arial" w:hAnsi="Arial" w:cs="Arial"/>
          <w:kern w:val="0"/>
          <w:sz w:val="24"/>
          <w:szCs w:val="24"/>
          <w14:ligatures w14:val="none"/>
        </w:rPr>
        <w:t>Councilman Burchard made a motion to amend the motion for the contract with Daugherty Strategies to include updated language. Councilman Burchard withdrew her motion.</w:t>
      </w:r>
    </w:p>
    <w:p w14:paraId="139A09EC" w14:textId="18389399" w:rsidR="00303B57" w:rsidRDefault="00BC0267">
      <w:pPr>
        <w:ind w:left="864"/>
        <w:rPr>
          <w:rFonts w:ascii="Arial" w:eastAsia="Arial" w:hAnsi="Arial" w:cs="Arial"/>
          <w:kern w:val="0"/>
          <w:sz w:val="24"/>
          <w:szCs w:val="24"/>
          <w14:ligatures w14:val="none"/>
        </w:rPr>
      </w:pPr>
      <w:r>
        <w:rPr>
          <w:rFonts w:ascii="Arial" w:eastAsia="Arial" w:hAnsi="Arial" w:cs="Arial"/>
          <w:kern w:val="0"/>
          <w:sz w:val="24"/>
          <w:szCs w:val="24"/>
          <w14:ligatures w14:val="none"/>
        </w:rPr>
        <w:t xml:space="preserve">Motion to amend the original motion for contract with Daugherty </w:t>
      </w:r>
      <w:r w:rsidR="008C75CB">
        <w:rPr>
          <w:rFonts w:ascii="Arial" w:eastAsia="Arial" w:hAnsi="Arial" w:cs="Arial"/>
          <w:kern w:val="0"/>
          <w:sz w:val="24"/>
          <w:szCs w:val="24"/>
          <w14:ligatures w14:val="none"/>
        </w:rPr>
        <w:t xml:space="preserve">Strategies to include updating the contract with </w:t>
      </w:r>
      <w:r>
        <w:rPr>
          <w:rFonts w:ascii="Arial" w:eastAsia="Arial" w:hAnsi="Arial" w:cs="Arial"/>
          <w:kern w:val="0"/>
          <w:sz w:val="24"/>
          <w:szCs w:val="24"/>
          <w14:ligatures w14:val="none"/>
        </w:rPr>
        <w:t xml:space="preserve">a 2-pronge approach with Cheyenne and </w:t>
      </w:r>
      <w:r w:rsidR="008C75CB">
        <w:rPr>
          <w:rFonts w:ascii="Arial" w:eastAsia="Arial" w:hAnsi="Arial" w:cs="Arial"/>
          <w:kern w:val="0"/>
          <w:sz w:val="24"/>
          <w:szCs w:val="24"/>
          <w14:ligatures w14:val="none"/>
        </w:rPr>
        <w:t xml:space="preserve">Education Committee </w:t>
      </w:r>
      <w:r>
        <w:rPr>
          <w:rFonts w:ascii="Arial" w:eastAsia="Arial" w:hAnsi="Arial" w:cs="Arial"/>
          <w:kern w:val="0"/>
          <w:sz w:val="24"/>
          <w:szCs w:val="24"/>
          <w14:ligatures w14:val="none"/>
        </w:rPr>
        <w:t>K-6 and the possibility of a middle school between Alpine &amp; Etna. </w:t>
      </w:r>
    </w:p>
    <w:p w14:paraId="713CCC12" w14:textId="2CA0C9C1" w:rsidR="00303B57" w:rsidRDefault="00BC0267" w:rsidP="00416844">
      <w:pPr>
        <w:ind w:left="864"/>
        <w:rPr>
          <w:rFonts w:ascii="Arial" w:eastAsia="Arial" w:hAnsi="Arial" w:cs="Arial"/>
          <w:kern w:val="0"/>
          <w:sz w:val="24"/>
          <w:szCs w:val="24"/>
          <w14:ligatures w14:val="none"/>
        </w:rPr>
      </w:pPr>
      <w:r>
        <w:rPr>
          <w:rFonts w:ascii="Arial" w:eastAsia="Arial" w:hAnsi="Arial" w:cs="Arial"/>
          <w:kern w:val="0"/>
          <w:sz w:val="24"/>
          <w:szCs w:val="24"/>
          <w14:ligatures w14:val="none"/>
        </w:rPr>
        <w:t>Motion made by Councilman Larsen, Seconded by Councilman Dickerson.</w:t>
      </w:r>
      <w:r>
        <w:rPr>
          <w:rFonts w:ascii="Arial" w:eastAsia="Arial" w:hAnsi="Arial" w:cs="Arial"/>
          <w:kern w:val="0"/>
          <w:sz w:val="24"/>
          <w:szCs w:val="24"/>
          <w14:ligatures w14:val="none"/>
        </w:rPr>
        <w:br/>
        <w:t>Voting Yea: Councilman Larsen, Councilman Dickerson, Mayor Green, Councilman Castillo, Councilman Burchard</w:t>
      </w:r>
      <w:r>
        <w:rPr>
          <w:rFonts w:ascii="Arial" w:eastAsia="Arial" w:hAnsi="Arial" w:cs="Arial"/>
          <w:kern w:val="0"/>
          <w:sz w:val="24"/>
          <w:szCs w:val="24"/>
          <w14:ligatures w14:val="none"/>
        </w:rPr>
        <w:br/>
      </w:r>
    </w:p>
    <w:p w14:paraId="446DCD51" w14:textId="77777777" w:rsidR="00303B57" w:rsidRDefault="00BC0267">
      <w:pPr>
        <w:ind w:left="432" w:hanging="432"/>
        <w:rPr>
          <w:rFonts w:ascii="Arial" w:eastAsia="Arial" w:hAnsi="Arial" w:cs="Arial"/>
          <w:kern w:val="0"/>
          <w:sz w:val="24"/>
          <w:szCs w:val="24"/>
          <w14:ligatures w14:val="none"/>
        </w:rPr>
      </w:pPr>
      <w:r>
        <w:rPr>
          <w:rFonts w:ascii="Arial" w:eastAsia="Arial" w:hAnsi="Arial" w:cs="Arial"/>
          <w:b/>
          <w:kern w:val="0"/>
          <w:sz w:val="24"/>
          <w14:ligatures w14:val="none"/>
        </w:rPr>
        <w:t>5.</w:t>
      </w:r>
      <w:r>
        <w:rPr>
          <w:rFonts w:ascii="Calibri" w:eastAsia="Calibri" w:hAnsi="Calibri" w:cs="Calibri"/>
          <w:kern w:val="0"/>
          <w14:ligatures w14:val="none"/>
        </w:rPr>
        <w:tab/>
      </w:r>
      <w:r>
        <w:rPr>
          <w:rFonts w:ascii="Arial" w:eastAsia="Arial" w:hAnsi="Arial" w:cs="Arial"/>
          <w:b/>
          <w:bCs/>
          <w:kern w:val="0"/>
          <w:sz w:val="24"/>
          <w:szCs w:val="24"/>
          <w14:ligatures w14:val="none"/>
        </w:rPr>
        <w:t>ADJOURNMENT</w:t>
      </w:r>
    </w:p>
    <w:p w14:paraId="436A8327" w14:textId="77777777" w:rsidR="00303B57" w:rsidRDefault="00BC0267">
      <w:pPr>
        <w:ind w:left="432"/>
        <w:rPr>
          <w:rFonts w:ascii="Arial" w:eastAsia="Arial" w:hAnsi="Arial" w:cs="Arial"/>
          <w:kern w:val="0"/>
          <w:sz w:val="24"/>
          <w:szCs w:val="24"/>
          <w14:ligatures w14:val="none"/>
        </w:rPr>
      </w:pPr>
      <w:r>
        <w:rPr>
          <w:rFonts w:ascii="Arial" w:eastAsia="Arial" w:hAnsi="Arial" w:cs="Arial"/>
          <w:kern w:val="0"/>
          <w:sz w:val="24"/>
          <w:szCs w:val="24"/>
          <w14:ligatures w14:val="none"/>
        </w:rPr>
        <w:t>Mayor Green asked for a motion to adjourn the Special Meeting at 7:50 p.m. </w:t>
      </w:r>
    </w:p>
    <w:p w14:paraId="68364A21" w14:textId="77777777" w:rsidR="00303B57" w:rsidRDefault="00BC0267">
      <w:pPr>
        <w:ind w:left="432"/>
        <w:rPr>
          <w:rFonts w:ascii="Arial" w:eastAsia="Arial" w:hAnsi="Arial" w:cs="Arial"/>
          <w:kern w:val="0"/>
          <w:sz w:val="24"/>
          <w:szCs w:val="24"/>
          <w14:ligatures w14:val="none"/>
        </w:rPr>
      </w:pPr>
      <w:r>
        <w:rPr>
          <w:rFonts w:ascii="Arial" w:eastAsia="Arial" w:hAnsi="Arial" w:cs="Arial"/>
          <w:kern w:val="0"/>
          <w:sz w:val="24"/>
          <w:szCs w:val="24"/>
          <w14:ligatures w14:val="none"/>
        </w:rPr>
        <w:t>Motion made by Councilman Burchard, Seconded by Councilman Dickerson.</w:t>
      </w:r>
      <w:r>
        <w:rPr>
          <w:rFonts w:ascii="Arial" w:eastAsia="Arial" w:hAnsi="Arial" w:cs="Arial"/>
          <w:kern w:val="0"/>
          <w:sz w:val="24"/>
          <w:szCs w:val="24"/>
          <w14:ligatures w14:val="none"/>
        </w:rPr>
        <w:br/>
        <w:t>Voting Yea: Councilman Larsen, Councilman Dickerson, Mayor Green, Councilman Castillo, Councilman Burchard</w:t>
      </w:r>
      <w:r>
        <w:rPr>
          <w:rFonts w:ascii="Arial" w:eastAsia="Arial" w:hAnsi="Arial" w:cs="Arial"/>
          <w:kern w:val="0"/>
          <w:sz w:val="24"/>
          <w:szCs w:val="24"/>
          <w14:ligatures w14:val="none"/>
        </w:rPr>
        <w:br/>
      </w:r>
      <w:bookmarkEnd w:id="5"/>
    </w:p>
    <w:p w14:paraId="470C5007" w14:textId="77777777" w:rsidR="0080674E" w:rsidRDefault="0080674E" w:rsidP="0080674E">
      <w:pPr>
        <w:rPr>
          <w:rFonts w:ascii="Times New Roman" w:hAnsi="Times New Roman" w:cs="Times New Roman"/>
          <w:sz w:val="24"/>
          <w:szCs w:val="24"/>
        </w:rPr>
      </w:pPr>
    </w:p>
    <w:p w14:paraId="0D7FF0DD" w14:textId="77777777" w:rsidR="0080674E" w:rsidRDefault="0080674E" w:rsidP="0080674E">
      <w:pPr>
        <w:rPr>
          <w:rFonts w:ascii="Times New Roman" w:hAnsi="Times New Roman" w:cs="Times New Roman"/>
          <w:sz w:val="24"/>
          <w:szCs w:val="24"/>
        </w:rPr>
      </w:pPr>
    </w:p>
    <w:p w14:paraId="68E7FFF0" w14:textId="77777777" w:rsidR="0080674E" w:rsidRDefault="0080674E" w:rsidP="0080674E">
      <w:pPr>
        <w:rPr>
          <w:rFonts w:ascii="Times New Roman" w:hAnsi="Times New Roman" w:cs="Times New Roman"/>
          <w:sz w:val="24"/>
          <w:szCs w:val="24"/>
        </w:rPr>
      </w:pPr>
    </w:p>
    <w:p w14:paraId="21E688D8" w14:textId="77777777" w:rsidR="0080674E" w:rsidRDefault="0080674E" w:rsidP="0080674E">
      <w:pPr>
        <w:rPr>
          <w:rFonts w:ascii="Times New Roman" w:hAnsi="Times New Roman" w:cs="Times New Roman"/>
          <w:sz w:val="24"/>
          <w:szCs w:val="24"/>
        </w:rPr>
      </w:pPr>
    </w:p>
    <w:p w14:paraId="75E62EE8" w14:textId="77777777" w:rsidR="0080674E" w:rsidRDefault="0080674E" w:rsidP="0080674E">
      <w:pPr>
        <w:rPr>
          <w:rFonts w:ascii="Times New Roman" w:hAnsi="Times New Roman" w:cs="Times New Roman"/>
          <w:sz w:val="24"/>
          <w:szCs w:val="24"/>
        </w:rPr>
      </w:pPr>
    </w:p>
    <w:p w14:paraId="6641B8CB" w14:textId="77777777" w:rsidR="0080674E" w:rsidRDefault="0080674E" w:rsidP="0080674E">
      <w:pPr>
        <w:rPr>
          <w:rFonts w:ascii="Times New Roman" w:hAnsi="Times New Roman" w:cs="Times New Roman"/>
          <w:sz w:val="24"/>
          <w:szCs w:val="24"/>
        </w:rPr>
      </w:pPr>
    </w:p>
    <w:p w14:paraId="7D84E9E9" w14:textId="77777777" w:rsidR="0080674E" w:rsidRDefault="0080674E" w:rsidP="0080674E">
      <w:pPr>
        <w:rPr>
          <w:rFonts w:ascii="Times New Roman" w:hAnsi="Times New Roman" w:cs="Times New Roman"/>
          <w:sz w:val="24"/>
          <w:szCs w:val="24"/>
        </w:rPr>
      </w:pPr>
    </w:p>
    <w:p w14:paraId="1AA35840" w14:textId="77777777" w:rsidR="0080674E" w:rsidRDefault="0080674E" w:rsidP="0080674E">
      <w:pPr>
        <w:rPr>
          <w:rFonts w:ascii="Times New Roman" w:hAnsi="Times New Roman" w:cs="Times New Roman"/>
          <w:sz w:val="24"/>
          <w:szCs w:val="24"/>
        </w:rPr>
      </w:pPr>
    </w:p>
    <w:p w14:paraId="6EDF83ED" w14:textId="77777777" w:rsidR="0080674E" w:rsidRDefault="0080674E" w:rsidP="0080674E">
      <w:pPr>
        <w:rPr>
          <w:rFonts w:ascii="Times New Roman" w:hAnsi="Times New Roman" w:cs="Times New Roman"/>
          <w:sz w:val="24"/>
          <w:szCs w:val="24"/>
        </w:rPr>
      </w:pPr>
    </w:p>
    <w:p w14:paraId="319F8486" w14:textId="077D5982"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lastRenderedPageBreak/>
        <w:t>Minutes recorded by:</w:t>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t>Publish Tracking:</w:t>
      </w:r>
    </w:p>
    <w:p w14:paraId="4FABD422" w14:textId="3E0DBBFC"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t xml:space="preserve">Town Website: </w:t>
      </w:r>
      <w:r w:rsidR="0062727B">
        <w:rPr>
          <w:rFonts w:ascii="Times New Roman" w:hAnsi="Times New Roman" w:cs="Times New Roman"/>
          <w:sz w:val="24"/>
          <w:szCs w:val="24"/>
        </w:rPr>
        <w:t>02/07/2024</w:t>
      </w:r>
    </w:p>
    <w:p w14:paraId="0DF5F2D2" w14:textId="1A78347C"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t xml:space="preserve">Community Board: </w:t>
      </w:r>
      <w:r w:rsidR="0062727B">
        <w:rPr>
          <w:rFonts w:ascii="Times New Roman" w:hAnsi="Times New Roman" w:cs="Times New Roman"/>
          <w:sz w:val="24"/>
          <w:szCs w:val="24"/>
        </w:rPr>
        <w:t>02/08/2024</w:t>
      </w:r>
    </w:p>
    <w:p w14:paraId="2F712D4B" w14:textId="42971C47"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____________________________</w:t>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t xml:space="preserve">Alpine Post Office: </w:t>
      </w:r>
      <w:r w:rsidR="0062727B">
        <w:rPr>
          <w:rFonts w:ascii="Times New Roman" w:hAnsi="Times New Roman" w:cs="Times New Roman"/>
          <w:sz w:val="24"/>
          <w:szCs w:val="24"/>
        </w:rPr>
        <w:t>02/08/2024</w:t>
      </w:r>
    </w:p>
    <w:p w14:paraId="23E36945" w14:textId="2A224DD2"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Monica L. Chenault, Town Clerk</w:t>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Pr>
          <w:rFonts w:ascii="Times New Roman" w:hAnsi="Times New Roman" w:cs="Times New Roman"/>
          <w:sz w:val="24"/>
          <w:szCs w:val="24"/>
        </w:rPr>
        <w:t>Alpine Library:</w:t>
      </w:r>
      <w:r w:rsidR="0062727B" w:rsidRPr="0062727B">
        <w:rPr>
          <w:rFonts w:ascii="Times New Roman" w:hAnsi="Times New Roman" w:cs="Times New Roman"/>
          <w:sz w:val="24"/>
          <w:szCs w:val="24"/>
        </w:rPr>
        <w:t xml:space="preserve"> </w:t>
      </w:r>
      <w:r w:rsidR="0062727B">
        <w:rPr>
          <w:rFonts w:ascii="Times New Roman" w:hAnsi="Times New Roman" w:cs="Times New Roman"/>
          <w:sz w:val="24"/>
          <w:szCs w:val="24"/>
        </w:rPr>
        <w:t>02/08/2024</w:t>
      </w:r>
    </w:p>
    <w:p w14:paraId="664A396E" w14:textId="6661A237" w:rsidR="0080674E" w:rsidRPr="006354E2" w:rsidRDefault="0080674E" w:rsidP="0080674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Alpine Information Center:</w:t>
      </w:r>
      <w:r w:rsidR="0062727B" w:rsidRPr="0062727B">
        <w:rPr>
          <w:rFonts w:ascii="Times New Roman" w:hAnsi="Times New Roman" w:cs="Times New Roman"/>
          <w:sz w:val="24"/>
          <w:szCs w:val="24"/>
        </w:rPr>
        <w:t xml:space="preserve"> </w:t>
      </w:r>
      <w:r w:rsidR="0062727B">
        <w:rPr>
          <w:rFonts w:ascii="Times New Roman" w:hAnsi="Times New Roman" w:cs="Times New Roman"/>
          <w:sz w:val="24"/>
          <w:szCs w:val="24"/>
        </w:rPr>
        <w:t>02/08/2024</w:t>
      </w:r>
    </w:p>
    <w:p w14:paraId="488A2819" w14:textId="77777777"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Minutes approved in a legally advertised meeting</w:t>
      </w:r>
      <w:r>
        <w:rPr>
          <w:rFonts w:ascii="Times New Roman" w:hAnsi="Times New Roman" w:cs="Times New Roman"/>
          <w:sz w:val="24"/>
          <w:szCs w:val="24"/>
        </w:rPr>
        <w:t xml:space="preserve"> on XX, XX, 2024.</w:t>
      </w:r>
    </w:p>
    <w:p w14:paraId="77311993" w14:textId="77777777" w:rsidR="0080674E" w:rsidRPr="006354E2" w:rsidRDefault="0080674E" w:rsidP="0080674E">
      <w:pPr>
        <w:rPr>
          <w:rFonts w:ascii="Times New Roman" w:hAnsi="Times New Roman" w:cs="Times New Roman"/>
          <w:sz w:val="24"/>
          <w:szCs w:val="24"/>
        </w:rPr>
      </w:pPr>
    </w:p>
    <w:p w14:paraId="31AF1C15" w14:textId="77777777"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Signed:</w:t>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t>Attest:</w:t>
      </w:r>
    </w:p>
    <w:p w14:paraId="25D518E3" w14:textId="77777777" w:rsidR="0080674E" w:rsidRPr="006354E2" w:rsidRDefault="0080674E" w:rsidP="0080674E">
      <w:pPr>
        <w:rPr>
          <w:rFonts w:ascii="Times New Roman" w:hAnsi="Times New Roman" w:cs="Times New Roman"/>
          <w:sz w:val="24"/>
          <w:szCs w:val="24"/>
        </w:rPr>
      </w:pPr>
    </w:p>
    <w:p w14:paraId="7B288C56" w14:textId="77777777"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____________________________</w:t>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t>__________________________</w:t>
      </w:r>
    </w:p>
    <w:p w14:paraId="5D9CB135" w14:textId="77777777" w:rsidR="0080674E" w:rsidRPr="006354E2" w:rsidRDefault="0080674E" w:rsidP="0080674E">
      <w:pPr>
        <w:rPr>
          <w:rFonts w:ascii="Times New Roman" w:hAnsi="Times New Roman" w:cs="Times New Roman"/>
          <w:sz w:val="24"/>
          <w:szCs w:val="24"/>
        </w:rPr>
      </w:pPr>
      <w:r w:rsidRPr="006354E2">
        <w:rPr>
          <w:rFonts w:ascii="Times New Roman" w:hAnsi="Times New Roman" w:cs="Times New Roman"/>
          <w:sz w:val="24"/>
          <w:szCs w:val="24"/>
        </w:rPr>
        <w:t>Eric Green, Mayor</w:t>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r>
      <w:r w:rsidRPr="006354E2">
        <w:rPr>
          <w:rFonts w:ascii="Times New Roman" w:hAnsi="Times New Roman" w:cs="Times New Roman"/>
          <w:sz w:val="24"/>
          <w:szCs w:val="24"/>
        </w:rPr>
        <w:tab/>
        <w:t>Monica L. Chenault, Town Clerk</w:t>
      </w:r>
    </w:p>
    <w:p w14:paraId="6EC25E10" w14:textId="77777777" w:rsidR="0080674E" w:rsidRDefault="0080674E">
      <w:pPr>
        <w:ind w:left="432"/>
        <w:rPr>
          <w:rFonts w:ascii="Arial" w:eastAsia="Arial" w:hAnsi="Arial" w:cs="Arial"/>
          <w:kern w:val="0"/>
          <w:sz w:val="24"/>
          <w:szCs w:val="24"/>
          <w14:ligatures w14:val="none"/>
        </w:rPr>
      </w:pPr>
    </w:p>
    <w:sectPr w:rsidR="0080674E">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194E" w14:textId="77777777" w:rsidR="0065729F" w:rsidRDefault="0065729F" w:rsidP="0065729F">
      <w:pPr>
        <w:spacing w:before="0" w:after="0"/>
      </w:pPr>
      <w:r>
        <w:separator/>
      </w:r>
    </w:p>
  </w:endnote>
  <w:endnote w:type="continuationSeparator" w:id="0">
    <w:p w14:paraId="789B29B0" w14:textId="77777777" w:rsidR="0065729F" w:rsidRDefault="0065729F" w:rsidP="00657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4339" w14:textId="77777777" w:rsidR="0065729F" w:rsidRDefault="00657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E0C8" w14:textId="77777777" w:rsidR="0065729F" w:rsidRDefault="00657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208F" w14:textId="77777777" w:rsidR="0065729F" w:rsidRDefault="0065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AED8" w14:textId="77777777" w:rsidR="0065729F" w:rsidRDefault="0065729F" w:rsidP="0065729F">
      <w:pPr>
        <w:spacing w:before="0" w:after="0"/>
      </w:pPr>
      <w:r>
        <w:separator/>
      </w:r>
    </w:p>
  </w:footnote>
  <w:footnote w:type="continuationSeparator" w:id="0">
    <w:p w14:paraId="162FE48C" w14:textId="77777777" w:rsidR="0065729F" w:rsidRDefault="0065729F" w:rsidP="00657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0580" w14:textId="77777777" w:rsidR="0065729F" w:rsidRDefault="00657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79591"/>
      <w:docPartObj>
        <w:docPartGallery w:val="Watermarks"/>
        <w:docPartUnique/>
      </w:docPartObj>
    </w:sdtPr>
    <w:sdtEndPr/>
    <w:sdtContent>
      <w:p w14:paraId="3C8CA2B7" w14:textId="3D1D9F86" w:rsidR="0065729F" w:rsidRDefault="0062727B">
        <w:pPr>
          <w:pStyle w:val="Header"/>
        </w:pPr>
        <w:r>
          <w:rPr>
            <w:noProof/>
          </w:rPr>
          <w:pict w14:anchorId="2574E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0AF1" w14:textId="77777777" w:rsidR="0065729F" w:rsidRDefault="00657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57"/>
    <w:rsid w:val="00303B57"/>
    <w:rsid w:val="00416844"/>
    <w:rsid w:val="0062727B"/>
    <w:rsid w:val="0065729F"/>
    <w:rsid w:val="0080674E"/>
    <w:rsid w:val="008C75CB"/>
    <w:rsid w:val="00B149E3"/>
    <w:rsid w:val="00BC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94EF75"/>
  <w15:docId w15:val="{E0271B3C-A591-497E-B722-C134C41E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townofalpin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4AAABAA224AA37159E3EB0D070A" ma:contentTypeVersion="18" ma:contentTypeDescription="Create a new document." ma:contentTypeScope="" ma:versionID="6ef0d687d7e5a2019fcb855eecec9910">
  <xsd:schema xmlns:xsd="http://www.w3.org/2001/XMLSchema" xmlns:xs="http://www.w3.org/2001/XMLSchema" xmlns:p="http://schemas.microsoft.com/office/2006/metadata/properties" xmlns:ns2="2b03566b-6565-446b-b636-ab7b01752f68" xmlns:ns3="30c88008-5d25-4b58-8fe8-bd719ced4418" targetNamespace="http://schemas.microsoft.com/office/2006/metadata/properties" ma:root="true" ma:fieldsID="df51fbf22a66c757f56a77a62dfe1f0f" ns2:_="" ns3:_="">
    <xsd:import namespace="2b03566b-6565-446b-b636-ab7b01752f68"/>
    <xsd:import namespace="30c88008-5d25-4b58-8fe8-bd719ced4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3566b-6565-446b-b636-ab7b01752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be188f-f238-4a76-a1b7-84edf3ee7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88008-5d25-4b58-8fe8-bd719ced44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75fca4-639f-4d00-86c7-cd9fc2210fe1}" ma:internalName="TaxCatchAll" ma:showField="CatchAllData" ma:web="30c88008-5d25-4b58-8fe8-bd719ced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9E09D-A1C5-4D10-BC2E-2E49BB84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3566b-6565-446b-b636-ab7b01752f68"/>
    <ds:schemaRef ds:uri="30c88008-5d25-4b58-8fe8-bd719ced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65512-5AEE-45BB-BF1B-C3BA6AADA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515</Words>
  <Characters>2942</Characters>
  <Application>Microsoft Office Word</Application>
  <DocSecurity>0</DocSecurity>
  <Lines>24</Lines>
  <Paragraphs>6</Paragraphs>
  <ScaleCrop>false</ScaleCrop>
  <Company>CivicPlus</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 Template</dc:title>
  <dc:subject/>
  <dc:creator>Brandy Jones</dc:creator>
  <cp:keywords>Town Council Meeting Template</cp:keywords>
  <dc:description/>
  <cp:lastModifiedBy>Office</cp:lastModifiedBy>
  <cp:revision>8</cp:revision>
  <dcterms:created xsi:type="dcterms:W3CDTF">2024-02-07T17:08:00Z</dcterms:created>
  <dcterms:modified xsi:type="dcterms:W3CDTF">2024-02-07T17:50:00Z</dcterms:modified>
</cp:coreProperties>
</file>